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color w:val="1F3A5F"/>
          <w:sz w:val="40"/>
        </w:rPr>
        <w:t>ÇEDES DEĞERLER EĞİTİMİ</w:t>
      </w:r>
    </w:p>
    <w:p>
      <w:pPr>
        <w:spacing w:before="0" w:after="40"/>
        <w:jc w:val="center"/>
      </w:pPr>
      <w:r>
        <w:rPr>
          <w:b/>
          <w:sz w:val="26"/>
        </w:rPr>
        <w:t>ŞUBAT AYI ÇALIŞMA DOSYASI  ·  2026 - 2027 Eğitim Öğretim Yılı</w:t>
      </w:r>
    </w:p>
    <w:p>
      <w:pPr>
        <w:spacing w:before="0" w:after="80"/>
        <w:jc w:val="center"/>
      </w:pPr>
      <w:r>
        <w:rPr>
          <w:b w:val="0"/>
          <w:sz w:val="24"/>
        </w:rPr>
        <w:t>Ayın değerleri: Yardımseverlik • Sabır</w:t>
      </w:r>
    </w:p>
    <w:p>
      <w:pPr>
        <w:spacing w:before="200" w:after="80"/>
        <w:shd w:val="clear" w:color="auto" w:fill="1F3A5F"/>
      </w:pPr>
      <w:r>
        <w:rPr>
          <w:b/>
          <w:color w:val="FFFFFF"/>
          <w:sz w:val="28"/>
        </w:rPr>
        <w:t>17 ve 18. HAFTA  ·  8 – 19 Şubat</w:t>
      </w:r>
    </w:p>
    <w:p>
      <w:pPr>
        <w:spacing w:before="0" w:after="120"/>
      </w:pPr>
      <w:r>
        <w:rPr>
          <w:b/>
          <w:sz w:val="24"/>
        </w:rPr>
        <w:t xml:space="preserve">Değer: </w:t>
      </w:r>
      <w:r>
        <w:rPr>
          <w:b/>
          <w:sz w:val="24"/>
        </w:rPr>
        <w:t>YARDIMSEVERLİK</w:t>
      </w:r>
      <w:r>
        <w:rPr>
          <w:b/>
          <w:sz w:val="24"/>
        </w:rPr>
        <w:t xml:space="preserve">     Konu: </w:t>
      </w:r>
      <w:r>
        <w:rPr>
          <w:b w:val="0"/>
          <w:sz w:val="24"/>
        </w:rPr>
        <w:t>Elimizi Uzatmak</w:t>
      </w:r>
    </w:p>
    <w:p>
      <w:pPr>
        <w:spacing w:before="0" w:after="40"/>
      </w:pPr>
      <w:r>
        <w:rPr>
          <w:b/>
          <w:color w:val="1F3A5F"/>
          <w:sz w:val="24"/>
        </w:rPr>
        <w:t>Kazanımlar</w:t>
      </w:r>
    </w:p>
    <w:p>
      <w:pPr>
        <w:pStyle w:val="ListBullet"/>
        <w:spacing w:after="40"/>
      </w:pPr>
      <w:r>
        <w:t>İmkânları ölçüsünde maddi varlıklarını ihtiyaç sahipleriyle paylaşır.</w:t>
      </w:r>
    </w:p>
    <w:p>
      <w:pPr>
        <w:pStyle w:val="ListBullet"/>
        <w:spacing w:after="40"/>
      </w:pPr>
      <w:r>
        <w:t>İmkânları kullanırken ihtiyaç sahiplerine öncelik verir.</w:t>
      </w:r>
    </w:p>
    <w:p>
      <w:pPr>
        <w:spacing w:before="160" w:after="80"/>
      </w:pPr>
      <w:r>
        <w:rPr>
          <w:b/>
          <w:color w:val="1F3A5F"/>
          <w:sz w:val="26"/>
        </w:rPr>
        <w:t>Okuma Metni: Düşen Yaşlı Amca</w:t>
      </w:r>
    </w:p>
    <w:p>
      <w:pPr>
        <w:spacing w:before="0" w:after="120" w:line="300" w:lineRule="auto"/>
      </w:pPr>
      <w:r>
        <w:rPr>
          <w:b w:val="0"/>
          <w:sz w:val="24"/>
        </w:rPr>
        <w:t>Okul yolunda yaşlı bir amca elindeki poşetlerle yürürken dengesini kaybetti. Yanından geçen üç çocuktan ikisi görmezden geldi ama Kaan hemen koşup yardım etti, poşetleri taşımasına destek oldu.</w:t>
      </w:r>
    </w:p>
    <w:p>
      <w:pPr>
        <w:spacing w:before="0" w:after="120" w:line="300" w:lineRule="auto"/>
      </w:pPr>
      <w:r>
        <w:rPr>
          <w:b w:val="0"/>
          <w:sz w:val="24"/>
        </w:rPr>
        <w:t>Amca ona teşekkür ederken gözleri doldu: 'Senin gibi gençler oldukça bu dünya güzel.' Kaan o gün öğrendi ki yardımseverlik, karşılık beklemeden elini uzatmaktı.</w:t>
      </w:r>
    </w:p>
    <w:p>
      <w:pPr>
        <w:spacing w:before="80" w:after="40"/>
      </w:pPr>
      <w:r>
        <w:rPr>
          <w:b/>
          <w:color w:val="1F3A5F"/>
          <w:sz w:val="24"/>
        </w:rPr>
        <w:t>Metni Konuşalım</w:t>
      </w:r>
    </w:p>
    <w:p>
      <w:pPr>
        <w:spacing w:before="0" w:after="40"/>
      </w:pPr>
      <w:r>
        <w:rPr>
          <w:b w:val="0"/>
          <w:sz w:val="24"/>
        </w:rPr>
        <w:t>Metinde yardımseverlik değerini gösteren davranış hangisiydi?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Sen olsaydın aynı durumda ne yapardın?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Bu hafta yardımseverlik değerini gösterdiğin bir anını yaz.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160" w:after="80"/>
      </w:pPr>
      <w:r>
        <w:rPr>
          <w:b/>
          <w:color w:val="1F3A5F"/>
          <w:sz w:val="26"/>
        </w:rPr>
        <w:t>Sınıf İçi Etkinlik: İyilik Zinciri Etkinliği</w:t>
      </w:r>
    </w:p>
    <w:p>
      <w:pPr>
        <w:spacing w:before="0" w:after="120"/>
      </w:pPr>
      <w:r>
        <w:rPr>
          <w:b/>
          <w:sz w:val="24"/>
        </w:rPr>
        <w:t xml:space="preserve">Malzemeler: </w:t>
      </w:r>
      <w:r>
        <w:rPr>
          <w:b w:val="0"/>
          <w:sz w:val="24"/>
        </w:rPr>
        <w:t>Kağıt şeritler, senaryo kartları</w:t>
      </w:r>
    </w:p>
    <w:p>
      <w:pPr>
        <w:spacing w:before="0" w:after="80"/>
      </w:pPr>
      <w:r>
        <w:rPr>
          <w:b w:val="0"/>
          <w:sz w:val="24"/>
        </w:rPr>
        <w:t>1. Sınıfta bir hafta boyunca yapılan küçük yardımlaşma davranışları (kalem ödünç vermek, düşeni kaldırmak) not edilip pano üzerinde bir zincir oluşturulur.</w:t>
      </w:r>
    </w:p>
    <w:p>
      <w:pPr>
        <w:spacing w:before="0" w:after="80"/>
      </w:pPr>
      <w:r>
        <w:rPr>
          <w:b w:val="0"/>
          <w:sz w:val="24"/>
        </w:rPr>
        <w:t>2. Senaryo kartlarıyla 'yardım eli uzatma' durumları canlandırılır.</w:t>
      </w:r>
    </w:p>
    <w:p>
      <w:pPr>
        <w:spacing w:before="0" w:after="80"/>
      </w:pPr>
      <w:r>
        <w:rPr>
          <w:b w:val="0"/>
          <w:sz w:val="24"/>
        </w:rPr>
        <w:t>3. Okulda ihtiyaç sahibi bir sınıf arkadaşına (kalem, silgi unutan gibi) nasıl yardımcı olunabileceği tartışılır.</w:t>
      </w:r>
    </w:p>
    <w:p>
      <w:pPr>
        <w:spacing w:before="120" w:after="40"/>
      </w:pPr>
      <w:r>
        <w:rPr>
          <w:b/>
          <w:color w:val="1F3A5F"/>
          <w:sz w:val="24"/>
        </w:rPr>
        <w:t>Ayın Sözü</w:t>
      </w:r>
    </w:p>
    <w:p>
      <w:pPr>
        <w:spacing w:before="0" w:after="120"/>
        <w:shd w:val="clear" w:color="auto" w:fill="EEF3FA"/>
      </w:pPr>
      <w:r>
        <w:rPr>
          <w:b/>
          <w:sz w:val="26"/>
        </w:rPr>
        <w:t>“Yardımseverlik, karşılık beklemeden elini uzatmaktır.”</w:t>
      </w:r>
    </w:p>
    <w:p>
      <w:pPr>
        <w:pStyle w:val="ListBullet"/>
        <w:spacing w:after="40"/>
      </w:pPr>
      <w:r>
        <w:t>İhtiyacı olana elimizden geldiğince yardım ederiz.</w:t>
      </w:r>
    </w:p>
    <w:p>
      <w:pPr>
        <w:pStyle w:val="ListBullet"/>
        <w:spacing w:after="40"/>
      </w:pPr>
      <w:r>
        <w:t>Küçük bir yardım bile büyük mutluluk verir.</w:t>
      </w:r>
    </w:p>
    <w:p>
      <w:pPr>
        <w:pStyle w:val="ListBullet"/>
        <w:spacing w:after="40"/>
      </w:pPr>
      <w:r>
        <w:t>Yardım ederken karşılık beklemeyiz.</w:t>
      </w:r>
    </w:p>
    <w:p>
      <w:pPr>
        <w:pStyle w:val="ListBullet"/>
        <w:spacing w:after="40"/>
      </w:pPr>
      <w:r>
        <w:t>Birlikte olmak zorlukları kolaylaştırır.</w:t>
      </w:r>
    </w:p>
    <w:p>
      <w:pPr>
        <w:spacing w:before="200" w:after="80"/>
        <w:pageBreakBefore/>
        <w:shd w:val="clear" w:color="auto" w:fill="1F3A5F"/>
      </w:pPr>
      <w:r>
        <w:rPr>
          <w:b/>
          <w:color w:val="FFFFFF"/>
          <w:sz w:val="28"/>
        </w:rPr>
        <w:t>19. HAFTA  ·  22 – 26 Şubat</w:t>
      </w:r>
    </w:p>
    <w:p>
      <w:pPr>
        <w:spacing w:before="0" w:after="120"/>
      </w:pPr>
      <w:r>
        <w:rPr>
          <w:b/>
          <w:sz w:val="24"/>
        </w:rPr>
        <w:t xml:space="preserve">Değer: </w:t>
      </w:r>
      <w:r>
        <w:rPr>
          <w:b/>
          <w:sz w:val="24"/>
        </w:rPr>
        <w:t>SABIR</w:t>
      </w:r>
      <w:r>
        <w:rPr>
          <w:b/>
          <w:sz w:val="24"/>
        </w:rPr>
        <w:t xml:space="preserve">     Konu: </w:t>
      </w:r>
      <w:r>
        <w:rPr>
          <w:b w:val="0"/>
          <w:sz w:val="24"/>
        </w:rPr>
        <w:t>Zorluklar Karşısında Sakin Kalmak</w:t>
      </w:r>
    </w:p>
    <w:p>
      <w:pPr>
        <w:spacing w:before="0" w:after="40"/>
      </w:pPr>
      <w:r>
        <w:rPr>
          <w:b/>
          <w:color w:val="1F3A5F"/>
          <w:sz w:val="24"/>
        </w:rPr>
        <w:t>Kazanımlar</w:t>
      </w:r>
    </w:p>
    <w:p>
      <w:pPr>
        <w:pStyle w:val="ListBullet"/>
        <w:spacing w:after="40"/>
      </w:pPr>
      <w:r>
        <w:t>Yaşadığı problemlerin geçici olduğunu fark eder.</w:t>
      </w:r>
    </w:p>
    <w:p>
      <w:pPr>
        <w:spacing w:before="160" w:after="80"/>
      </w:pPr>
      <w:r>
        <w:rPr>
          <w:b/>
          <w:color w:val="1F3A5F"/>
          <w:sz w:val="26"/>
        </w:rPr>
        <w:t>Okuma Metni: Bağcık Bağlamak</w:t>
      </w:r>
    </w:p>
    <w:p>
      <w:pPr>
        <w:spacing w:before="0" w:after="120" w:line="300" w:lineRule="auto"/>
      </w:pPr>
      <w:r>
        <w:rPr>
          <w:b w:val="0"/>
          <w:sz w:val="24"/>
        </w:rPr>
        <w:t>Efe ayakkabı bağcıklarını bağlamayı bir türlü beceremiyordu. Sinirlenip ayakkabıyı fırlatmak istedi ama babası yanına oturdu: 'Her seferinde biraz daha iyi olacaksın, denemeye devam et.'</w:t>
      </w:r>
    </w:p>
    <w:p>
      <w:pPr>
        <w:spacing w:before="0" w:after="120" w:line="300" w:lineRule="auto"/>
      </w:pPr>
      <w:r>
        <w:rPr>
          <w:b w:val="0"/>
          <w:sz w:val="24"/>
        </w:rPr>
        <w:t>On beşinci denemesinde Efe bağcıklarını kendi kendine bağladı ve gülümsemesi kulaklarına vardı. O gün öğrendi ki sabır, zor bir şeyi başarana kadar durmadan denemekti.</w:t>
      </w:r>
    </w:p>
    <w:p>
      <w:pPr>
        <w:spacing w:before="80" w:after="40"/>
      </w:pPr>
      <w:r>
        <w:rPr>
          <w:b/>
          <w:color w:val="1F3A5F"/>
          <w:sz w:val="24"/>
        </w:rPr>
        <w:t>Metni Konuşalım</w:t>
      </w:r>
    </w:p>
    <w:p>
      <w:pPr>
        <w:spacing w:before="0" w:after="40"/>
      </w:pPr>
      <w:r>
        <w:rPr>
          <w:b w:val="0"/>
          <w:sz w:val="24"/>
        </w:rPr>
        <w:t>Metinde sabır değerini gösteren davranış hangisiydi?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Sen olsaydın aynı durumda ne yapardın?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Bu hafta sabır değerini gösterdiğin bir anını yaz.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160" w:after="80"/>
      </w:pPr>
      <w:r>
        <w:rPr>
          <w:b/>
          <w:color w:val="1F3A5F"/>
          <w:sz w:val="26"/>
        </w:rPr>
        <w:t>Sınıf İçi Etkinlik: Pes Etmiyorum Kartı</w:t>
      </w:r>
    </w:p>
    <w:p>
      <w:pPr>
        <w:spacing w:before="0" w:after="120"/>
      </w:pPr>
      <w:r>
        <w:rPr>
          <w:b/>
          <w:sz w:val="24"/>
        </w:rPr>
        <w:t xml:space="preserve">Malzemeler: </w:t>
      </w:r>
      <w:r>
        <w:rPr>
          <w:b w:val="0"/>
          <w:sz w:val="24"/>
        </w:rPr>
        <w:t>Kağıt, kalem, origami kağıdı</w:t>
      </w:r>
    </w:p>
    <w:p>
      <w:pPr>
        <w:spacing w:before="0" w:after="80"/>
      </w:pPr>
      <w:r>
        <w:rPr>
          <w:b w:val="0"/>
          <w:sz w:val="24"/>
        </w:rPr>
        <w:t>1. Her öğrenci daha önce zor gelen ama sabırla başardığı bir şeyi (bisiklete binmek, yüzmek gibi) kısaca anlatır veya çizer.</w:t>
      </w:r>
    </w:p>
    <w:p>
      <w:pPr>
        <w:spacing w:before="0" w:after="80"/>
      </w:pPr>
      <w:r>
        <w:rPr>
          <w:b w:val="0"/>
          <w:sz w:val="24"/>
        </w:rPr>
        <w:t>2. Basit bir beceri (kağıt katlama origami gibi) sınıfta denenir; ilk denemede olmasa da tekrar tekrar denenir.</w:t>
      </w:r>
    </w:p>
    <w:p>
      <w:pPr>
        <w:spacing w:before="0" w:after="80"/>
      </w:pPr>
      <w:r>
        <w:rPr>
          <w:b w:val="0"/>
          <w:sz w:val="24"/>
        </w:rPr>
        <w:t>3. 'Sabırlı davranış' ile 'sabırsız davranış' örnekleri kartlarla ayrıştırılır.</w:t>
      </w:r>
    </w:p>
    <w:p>
      <w:pPr>
        <w:spacing w:before="120" w:after="40"/>
      </w:pPr>
      <w:r>
        <w:rPr>
          <w:b/>
          <w:color w:val="1F3A5F"/>
          <w:sz w:val="24"/>
        </w:rPr>
        <w:t>Ayın Sözü</w:t>
      </w:r>
    </w:p>
    <w:p>
      <w:pPr>
        <w:spacing w:before="0" w:after="120"/>
        <w:shd w:val="clear" w:color="auto" w:fill="EEF3FA"/>
      </w:pPr>
      <w:r>
        <w:rPr>
          <w:b/>
          <w:sz w:val="26"/>
        </w:rPr>
        <w:t>“Sabır, başarana kadar durmadan denemektir.”</w:t>
      </w:r>
    </w:p>
    <w:p>
      <w:pPr>
        <w:pStyle w:val="ListBullet"/>
        <w:spacing w:after="40"/>
      </w:pPr>
      <w:r>
        <w:t>Zorlandığımızda derin nefes alırız.</w:t>
      </w:r>
    </w:p>
    <w:p>
      <w:pPr>
        <w:pStyle w:val="ListBullet"/>
        <w:spacing w:after="40"/>
      </w:pPr>
      <w:r>
        <w:t>Hemen pes etmeyiz, tekrar deneriz.</w:t>
      </w:r>
    </w:p>
    <w:p>
      <w:pPr>
        <w:pStyle w:val="ListBullet"/>
        <w:spacing w:after="40"/>
      </w:pPr>
      <w:r>
        <w:t>Herkesin öğrenme hızı farklıdır.</w:t>
      </w:r>
    </w:p>
    <w:p>
      <w:pPr>
        <w:pStyle w:val="ListBullet"/>
        <w:spacing w:after="40"/>
      </w:pPr>
      <w:r>
        <w:t>Sabırlı olmak bizi güçlü kılar.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8"/>
      </w:rPr>
      <w:t>Dijital Öğretmen · Hasan Tutuş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